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</w:p>
    <w:p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  <w:t>技术标准和要求</w:t>
      </w:r>
    </w:p>
    <w:p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922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6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895" w:type="dxa"/>
            <w:noWrap w:val="0"/>
            <w:vAlign w:val="center"/>
          </w:tcPr>
          <w:p>
            <w:pPr>
              <w:pStyle w:val="4"/>
              <w:spacing w:before="137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329" w:type="dxa"/>
            <w:noWrap w:val="0"/>
            <w:vAlign w:val="center"/>
          </w:tcPr>
          <w:p>
            <w:pPr>
              <w:pStyle w:val="4"/>
              <w:spacing w:before="138" w:line="219" w:lineRule="auto"/>
              <w:ind w:left="114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T1航站楼自动玻璃门控制单元维修项目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3" w:hRule="atLeast"/>
        </w:trPr>
        <w:tc>
          <w:tcPr>
            <w:tcW w:w="2895" w:type="dxa"/>
            <w:noWrap w:val="0"/>
            <w:vAlign w:val="center"/>
          </w:tcPr>
          <w:p>
            <w:pPr>
              <w:pStyle w:val="4"/>
              <w:spacing w:before="78" w:line="22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技术标准</w:t>
            </w:r>
          </w:p>
        </w:tc>
        <w:tc>
          <w:tcPr>
            <w:tcW w:w="6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自动门控制单元维修及相关配件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技术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具体内容如下：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门扇宽度1250mm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每套门含两扇玻璃门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开启速度14--40cm/s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关闭速度10--39cm/s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开放时间0--9s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停电手动开启力度6.3kgf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电机电压AC200--250V，50/60HZ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电机类型为无刷电机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自动感应器调节范围360°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9、自动门包含安装、调试、检测等相关工作。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10、4套自动门维修项目包含下列部件更换：自动门马达 4套、自动门控制器4套、自动门导轨4套、自动门感应器4套、自动门安全辅助光线传感器4套、自动门专用电子锁4把、自动门专用电源4套、自动门专用遥控器4把、自动门皮带4条、自动门滑轮（双轮）16组。</w:t>
            </w:r>
          </w:p>
          <w:p>
            <w:pPr>
              <w:pStyle w:val="4"/>
              <w:numPr>
                <w:ilvl w:val="0"/>
                <w:numId w:val="0"/>
              </w:numPr>
              <w:spacing w:before="183" w:line="219" w:lineRule="auto"/>
              <w:jc w:val="left"/>
              <w:rPr>
                <w:rFonts w:hint="default"/>
                <w:spacing w:val="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8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136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63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137" w:line="219" w:lineRule="auto"/>
              <w:ind w:left="113"/>
              <w:jc w:val="center"/>
              <w:rPr>
                <w:rFonts w:hint="default" w:ascii="仿宋" w:hAnsi="仿宋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  <w:t>1、需提供增值税专用发票。2、质保期不少于1年，如发生质量问题，供应商免费提供维修服务，如维修不能恢复正常使用的，供应商应免费退换货。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118" w:line="219" w:lineRule="auto"/>
              <w:ind w:left="114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TQzZDU4MjhmZTEwYjE2YzljOGFlZGUxODRkMTMifQ=="/>
  </w:docVars>
  <w:rsids>
    <w:rsidRoot w:val="30961035"/>
    <w:rsid w:val="3096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2024-07-26T01:04:00Z</dcterms:created>
  <dc:creator>绿</dc:creator>
  <cp:lastModifiedBy>绿</cp:lastModifiedBy>
  <dcterms:modified xsi:type="dcterms:W3CDTF">2024-07-26T01:04:57Z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25027F7804864E72A86DE004719AB0B8_11</vt:lpwstr>
  </property>
</Properties>
</file>