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F442A">
      <w:pPr>
        <w:spacing w:line="360" w:lineRule="auto"/>
        <w:rPr>
          <w:rFonts w:hint="eastAsia" w:ascii="仿宋" w:hAnsi="仿宋" w:eastAsia="仿宋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32"/>
        </w:rPr>
        <w:t>附件2:</w:t>
      </w:r>
    </w:p>
    <w:p w14:paraId="06638F22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1.</w:t>
      </w:r>
      <w:bookmarkStart w:id="0" w:name="_GoBack"/>
      <w:r>
        <w:rPr>
          <w:rFonts w:hint="eastAsia" w:ascii="仿宋" w:hAnsi="仿宋" w:eastAsia="仿宋"/>
          <w:sz w:val="24"/>
          <w:szCs w:val="32"/>
        </w:rPr>
        <w:t>《报价文件格式要求》</w:t>
      </w:r>
      <w:bookmarkEnd w:id="0"/>
    </w:p>
    <w:p w14:paraId="6CD8EE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报价文件应严格按照本附件格式要求提供，</w:t>
      </w:r>
      <w:r>
        <w:rPr>
          <w:rFonts w:hint="eastAsia" w:ascii="仿宋" w:hAnsi="仿宋" w:eastAsia="仿宋"/>
          <w:sz w:val="24"/>
          <w:szCs w:val="32"/>
          <w:lang w:eastAsia="zh-CN"/>
        </w:rPr>
        <w:t>必须</w:t>
      </w:r>
      <w:r>
        <w:rPr>
          <w:rFonts w:hint="eastAsia" w:ascii="仿宋" w:hAnsi="仿宋" w:eastAsia="仿宋"/>
          <w:sz w:val="24"/>
          <w:szCs w:val="32"/>
        </w:rPr>
        <w:t>包括以下内容：</w:t>
      </w:r>
    </w:p>
    <w:p w14:paraId="505CB50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★（1）报价函（见附件3）</w:t>
      </w:r>
    </w:p>
    <w:p w14:paraId="4E41B92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★（2）营业执照复印件加盖</w:t>
      </w:r>
      <w:r>
        <w:rPr>
          <w:rFonts w:hint="eastAsia" w:ascii="仿宋" w:hAnsi="仿宋" w:eastAsia="仿宋"/>
          <w:sz w:val="24"/>
          <w:szCs w:val="32"/>
          <w:lang w:eastAsia="zh-CN"/>
        </w:rPr>
        <w:t>单位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公章</w:t>
      </w:r>
      <w:r>
        <w:rPr>
          <w:rFonts w:hint="eastAsia" w:ascii="仿宋" w:hAnsi="仿宋" w:eastAsia="仿宋"/>
          <w:sz w:val="24"/>
          <w:szCs w:val="32"/>
        </w:rPr>
        <w:t>。</w:t>
      </w:r>
    </w:p>
    <w:p w14:paraId="131C2FB4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★（3）202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32"/>
        </w:rPr>
        <w:t>年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1月1日</w:t>
      </w:r>
      <w:r>
        <w:rPr>
          <w:rFonts w:hint="eastAsia" w:ascii="仿宋" w:hAnsi="仿宋" w:eastAsia="仿宋"/>
          <w:sz w:val="24"/>
          <w:szCs w:val="32"/>
        </w:rPr>
        <w:t>至今，未因所供产品的质量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或提供的服务</w:t>
      </w:r>
      <w:r>
        <w:rPr>
          <w:rFonts w:hint="eastAsia" w:ascii="仿宋" w:hAnsi="仿宋" w:eastAsia="仿宋"/>
          <w:sz w:val="24"/>
          <w:szCs w:val="32"/>
        </w:rPr>
        <w:t>原因引起合同纠纷发生仲裁或诉讼事项。（出具</w:t>
      </w:r>
      <w:r>
        <w:rPr>
          <w:rFonts w:hint="eastAsia" w:ascii="仿宋" w:hAnsi="仿宋" w:eastAsia="仿宋" w:cstheme="minorBidi"/>
          <w:bCs/>
          <w:color w:val="auto"/>
          <w:kern w:val="2"/>
          <w:sz w:val="24"/>
          <w:szCs w:val="24"/>
          <w:lang w:val="en-US" w:eastAsia="zh-CN" w:bidi="ar-SA"/>
        </w:rPr>
        <w:t>声明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并加盖单位公章，格式自拟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2994772B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★（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32"/>
        </w:rPr>
        <w:t>）报价人没有处于被责令停业，财产被接管、冻结，破产状态；报价人未被列为失信被执行人（提供承诺函并加盖单位公章</w:t>
      </w:r>
      <w:r>
        <w:rPr>
          <w:rFonts w:hint="eastAsia" w:ascii="仿宋" w:hAnsi="仿宋" w:eastAsia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格式自拟</w:t>
      </w:r>
      <w:r>
        <w:rPr>
          <w:rFonts w:hint="eastAsia" w:ascii="仿宋" w:hAnsi="仿宋" w:eastAsia="仿宋"/>
          <w:sz w:val="24"/>
          <w:szCs w:val="32"/>
        </w:rPr>
        <w:t>）。</w:t>
      </w:r>
    </w:p>
    <w:p w14:paraId="325BDCBD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32"/>
        </w:rPr>
        <w:t>★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（5）报价人所供应的产品必须符合国家及行业相关技术标准和要求（提供承诺函并加盖单位公章，格式自拟）。</w:t>
      </w:r>
    </w:p>
    <w:p w14:paraId="6EBB8DBC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2</w:t>
      </w:r>
      <w:r>
        <w:rPr>
          <w:rFonts w:hint="eastAsia" w:ascii="仿宋" w:hAnsi="仿宋" w:eastAsia="仿宋"/>
          <w:sz w:val="24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24"/>
          <w:szCs w:val="32"/>
        </w:rPr>
        <w:t>特别说明</w:t>
      </w:r>
    </w:p>
    <w:p w14:paraId="379528D6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32"/>
        </w:rPr>
        <w:t>（1）报价文件制作形式为</w:t>
      </w:r>
      <w:r>
        <w:rPr>
          <w:rFonts w:hint="eastAsia" w:ascii="仿宋" w:hAnsi="仿宋" w:eastAsia="仿宋"/>
          <w:sz w:val="24"/>
          <w:szCs w:val="32"/>
          <w:lang w:eastAsia="zh-CN"/>
        </w:rPr>
        <w:t>纸质</w:t>
      </w:r>
      <w:r>
        <w:rPr>
          <w:rFonts w:hint="eastAsia" w:ascii="仿宋" w:hAnsi="仿宋" w:eastAsia="仿宋"/>
          <w:sz w:val="24"/>
          <w:szCs w:val="32"/>
        </w:rPr>
        <w:t>文件</w:t>
      </w:r>
      <w:r>
        <w:rPr>
          <w:rFonts w:hint="eastAsia" w:ascii="仿宋" w:hAnsi="仿宋" w:eastAsia="仿宋"/>
          <w:sz w:val="24"/>
          <w:szCs w:val="32"/>
          <w:lang w:eastAsia="zh-CN"/>
        </w:rPr>
        <w:t>。</w:t>
      </w:r>
    </w:p>
    <w:p w14:paraId="5082CC0A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1557676F"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（3）报价人需严格按附件2格式内容制作，若报价文件出现附件2★号项内容缺失，则视为出现重大漏项，采购人将不予接受。</w:t>
      </w:r>
    </w:p>
    <w:p w14:paraId="383DF7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678AF"/>
    <w:rsid w:val="08F6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2025-06-03T08:26:00Z</dcterms:created>
  <dc:creator>yuhong</dc:creator>
  <cp:lastModifiedBy>yuhong</cp:lastModifiedBy>
  <dcterms:modified xsi:type="dcterms:W3CDTF">2025-06-03T08:26:51Z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EC8127D3E43043F18DF9160B00AD919B_11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