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B1351">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附件3:</w:t>
      </w:r>
    </w:p>
    <w:p w14:paraId="36DA3A3C">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bookmarkEnd w:id="0"/>
    <w:p w14:paraId="5A54857B">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183A8FE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5A02FA44">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2.上述报价包含：此价格为固定包干价，包含</w:t>
      </w:r>
      <w:r>
        <w:rPr>
          <w:rFonts w:hint="eastAsia" w:asciiTheme="minorEastAsia" w:hAnsiTheme="minorEastAsia" w:eastAsiaTheme="minorEastAsia" w:cstheme="minorEastAsia"/>
          <w:color w:val="auto"/>
          <w:sz w:val="24"/>
          <w:szCs w:val="32"/>
          <w:lang w:val="en-US" w:eastAsia="zh-CN"/>
        </w:rPr>
        <w:t>材料原价、税金、</w:t>
      </w:r>
      <w:r>
        <w:rPr>
          <w:rFonts w:hint="eastAsia" w:asciiTheme="minorEastAsia" w:hAnsiTheme="minorEastAsia" w:eastAsiaTheme="minorEastAsia" w:cstheme="minorEastAsia"/>
          <w:color w:val="auto"/>
          <w:sz w:val="24"/>
          <w:szCs w:val="32"/>
          <w:lang w:eastAsia="zh-CN"/>
        </w:rPr>
        <w:t>运输</w:t>
      </w:r>
      <w:r>
        <w:rPr>
          <w:rFonts w:hint="eastAsia" w:asciiTheme="minorEastAsia" w:hAnsiTheme="minorEastAsia" w:eastAsiaTheme="minorEastAsia" w:cstheme="minorEastAsia"/>
          <w:color w:val="auto"/>
          <w:sz w:val="24"/>
          <w:szCs w:val="32"/>
          <w:lang w:val="en-US" w:eastAsia="zh-CN"/>
        </w:rPr>
        <w:t>、装卸</w:t>
      </w:r>
      <w:r>
        <w:rPr>
          <w:rFonts w:hint="eastAsia" w:asciiTheme="minorEastAsia" w:hAnsiTheme="minorEastAsia" w:cstheme="minorEastAsia"/>
          <w:color w:val="auto"/>
          <w:sz w:val="24"/>
          <w:szCs w:val="32"/>
          <w:lang w:val="en-US" w:eastAsia="zh-CN"/>
        </w:rPr>
        <w:t>、安装调试、售后维保</w:t>
      </w:r>
      <w:r>
        <w:rPr>
          <w:rFonts w:hint="eastAsia" w:asciiTheme="minorEastAsia" w:hAnsiTheme="minorEastAsia" w:eastAsiaTheme="minorEastAsia" w:cstheme="minorEastAsia"/>
          <w:color w:val="auto"/>
          <w:sz w:val="24"/>
          <w:szCs w:val="32"/>
          <w:lang w:val="en-US" w:eastAsia="zh-CN"/>
        </w:rPr>
        <w:t>费等到货验收合格正常运行所需的全部费用。</w:t>
      </w:r>
    </w:p>
    <w:p w14:paraId="4298DDFC">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31E4AA1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9593C9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cstheme="minorEastAsia"/>
          <w:sz w:val="24"/>
          <w:szCs w:val="32"/>
          <w:lang w:val="en-US" w:eastAsia="zh-CN"/>
        </w:rPr>
        <w:t>（不低于30日）</w:t>
      </w:r>
      <w:r>
        <w:rPr>
          <w:rFonts w:hint="eastAsia" w:asciiTheme="minorEastAsia" w:hAnsiTheme="minorEastAsia" w:eastAsiaTheme="minorEastAsia" w:cstheme="minorEastAsia"/>
          <w:sz w:val="24"/>
          <w:szCs w:val="32"/>
        </w:rPr>
        <w:t>内完成相应工作及</w:t>
      </w:r>
      <w:r>
        <w:rPr>
          <w:rFonts w:hint="eastAsia" w:asciiTheme="minorEastAsia" w:hAnsiTheme="minorEastAsia" w:eastAsiaTheme="minorEastAsia" w:cstheme="minorEastAsia"/>
          <w:sz w:val="24"/>
          <w:szCs w:val="32"/>
          <w:lang w:eastAsia="zh-CN"/>
        </w:rPr>
        <w:t>供货</w:t>
      </w:r>
      <w:r>
        <w:rPr>
          <w:rFonts w:hint="eastAsia" w:asciiTheme="minorEastAsia" w:hAnsiTheme="minorEastAsia" w:eastAsiaTheme="minorEastAsia" w:cstheme="minorEastAsia"/>
          <w:sz w:val="24"/>
          <w:szCs w:val="32"/>
        </w:rPr>
        <w:t>服务工作。</w:t>
      </w:r>
    </w:p>
    <w:p w14:paraId="7146ECC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0E6034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cstheme="minorEastAsia"/>
          <w:color w:val="auto"/>
          <w:sz w:val="24"/>
          <w:szCs w:val="24"/>
          <w:lang w:val="en-US" w:eastAsia="zh-CN"/>
        </w:rPr>
        <w:t>本项目收取5%质保金，待质保期满（[X]年）后无息退还，其他付款条款以合同签订内容为准</w:t>
      </w:r>
      <w:r>
        <w:rPr>
          <w:rFonts w:hint="eastAsia" w:asciiTheme="minorEastAsia" w:hAnsiTheme="minorEastAsia" w:eastAsiaTheme="minorEastAsia" w:cstheme="minorEastAsia"/>
          <w:color w:val="auto"/>
          <w:sz w:val="24"/>
          <w:szCs w:val="24"/>
          <w:lang w:eastAsia="zh-CN"/>
        </w:rPr>
        <w:t>。</w:t>
      </w:r>
    </w:p>
    <w:p w14:paraId="7A0E1A5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7.</w:t>
      </w:r>
      <w:r>
        <w:rPr>
          <w:rFonts w:hint="eastAsia" w:asciiTheme="minorEastAsia" w:hAnsiTheme="minorEastAsia" w:eastAsiaTheme="minorEastAsia" w:cstheme="minorEastAsia"/>
          <w:sz w:val="24"/>
          <w:szCs w:val="32"/>
        </w:rPr>
        <w:t>项目违约：</w:t>
      </w:r>
    </w:p>
    <w:p w14:paraId="6B486B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cstheme="minorEastAsia"/>
          <w:sz w:val="24"/>
          <w:szCs w:val="32"/>
          <w:lang w:val="en-US" w:eastAsia="zh-CN"/>
        </w:rPr>
        <w:t>出现</w:t>
      </w:r>
      <w:r>
        <w:rPr>
          <w:rFonts w:hint="eastAsia" w:asciiTheme="minorEastAsia" w:hAnsiTheme="minorEastAsia" w:eastAsiaTheme="minorEastAsia" w:cstheme="minorEastAsia"/>
          <w:sz w:val="24"/>
          <w:szCs w:val="32"/>
          <w:lang w:val="en-US" w:eastAsia="zh-CN"/>
        </w:rPr>
        <w:t>货物验收不合格</w:t>
      </w:r>
      <w:r>
        <w:rPr>
          <w:rFonts w:hint="eastAsia" w:asciiTheme="minorEastAsia" w:hAnsiTheme="minorEastAsia" w:cstheme="minorEastAsia"/>
          <w:sz w:val="24"/>
          <w:szCs w:val="32"/>
          <w:lang w:val="en-US" w:eastAsia="zh-CN"/>
        </w:rPr>
        <w:t>、</w:t>
      </w:r>
      <w:r>
        <w:rPr>
          <w:rFonts w:hint="eastAsia" w:asciiTheme="minorEastAsia" w:hAnsiTheme="minorEastAsia" w:cstheme="minorEastAsia"/>
          <w:sz w:val="24"/>
          <w:szCs w:val="32"/>
          <w:highlight w:val="none"/>
          <w:lang w:val="en-US" w:eastAsia="zh-CN"/>
        </w:rPr>
        <w:t>货物非迅达原厂件</w:t>
      </w:r>
      <w:r>
        <w:rPr>
          <w:rFonts w:hint="eastAsia" w:asciiTheme="minorEastAsia" w:hAnsiTheme="minorEastAsia" w:cstheme="minorEastAsia"/>
          <w:sz w:val="24"/>
          <w:szCs w:val="32"/>
          <w:lang w:val="en-US" w:eastAsia="zh-CN"/>
        </w:rPr>
        <w:t>或</w:t>
      </w:r>
      <w:r>
        <w:rPr>
          <w:rFonts w:hint="eastAsia" w:asciiTheme="minorEastAsia" w:hAnsiTheme="minorEastAsia" w:eastAsiaTheme="minorEastAsia" w:cstheme="minorEastAsia"/>
          <w:sz w:val="24"/>
          <w:szCs w:val="32"/>
          <w:lang w:val="en-US" w:eastAsia="zh-CN"/>
        </w:rPr>
        <w:t>质量</w:t>
      </w:r>
      <w:r>
        <w:rPr>
          <w:rFonts w:hint="eastAsia" w:asciiTheme="minorEastAsia" w:hAnsiTheme="minorEastAsia" w:cstheme="minorEastAsia"/>
          <w:sz w:val="24"/>
          <w:szCs w:val="32"/>
          <w:lang w:val="en-US" w:eastAsia="zh-CN"/>
        </w:rPr>
        <w:t>不达标</w:t>
      </w:r>
      <w:r>
        <w:rPr>
          <w:rFonts w:hint="eastAsia" w:asciiTheme="minorEastAsia" w:hAnsiTheme="minorEastAsia" w:eastAsiaTheme="minorEastAsia" w:cstheme="minorEastAsia"/>
          <w:sz w:val="24"/>
          <w:szCs w:val="32"/>
          <w:lang w:val="en-US" w:eastAsia="zh-CN"/>
        </w:rPr>
        <w:t>等问题，采购人有权拒付合同款和</w:t>
      </w:r>
      <w:r>
        <w:rPr>
          <w:rFonts w:hint="eastAsia" w:asciiTheme="minorEastAsia" w:hAnsiTheme="minorEastAsia" w:eastAsiaTheme="minorEastAsia" w:cstheme="minorEastAsia"/>
          <w:sz w:val="24"/>
          <w:szCs w:val="32"/>
        </w:rPr>
        <w:t>拒收该货物，并有权选择要求</w:t>
      </w:r>
      <w:r>
        <w:rPr>
          <w:rFonts w:hint="eastAsia" w:asciiTheme="minorEastAsia" w:hAnsiTheme="minorEastAsia" w:eastAsiaTheme="minorEastAsia" w:cstheme="minorEastAsia"/>
          <w:sz w:val="24"/>
          <w:szCs w:val="32"/>
          <w:lang w:val="en-US" w:eastAsia="zh-CN"/>
        </w:rPr>
        <w:t>我单位</w:t>
      </w:r>
      <w:r>
        <w:rPr>
          <w:rFonts w:hint="eastAsia" w:asciiTheme="minorEastAsia" w:hAnsiTheme="minorEastAsia" w:eastAsiaTheme="minorEastAsia" w:cstheme="minorEastAsia"/>
          <w:sz w:val="24"/>
          <w:szCs w:val="32"/>
        </w:rPr>
        <w:t>予以更换、重作、退货或减少合同约定价款</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更换、重作后交付的货物仍然不符合约定的，</w:t>
      </w:r>
      <w:r>
        <w:rPr>
          <w:rFonts w:hint="eastAsia" w:asciiTheme="minorEastAsia" w:hAnsiTheme="minorEastAsia" w:eastAsiaTheme="minorEastAsia" w:cstheme="minorEastAsia"/>
          <w:sz w:val="24"/>
          <w:szCs w:val="32"/>
          <w:lang w:val="en-US" w:eastAsia="zh-CN"/>
        </w:rPr>
        <w:t>采购人</w:t>
      </w:r>
      <w:r>
        <w:rPr>
          <w:rFonts w:hint="eastAsia" w:asciiTheme="minorEastAsia" w:hAnsiTheme="minorEastAsia" w:eastAsiaTheme="minorEastAsia" w:cstheme="minorEastAsia"/>
          <w:sz w:val="24"/>
          <w:szCs w:val="32"/>
        </w:rPr>
        <w:t>有权</w:t>
      </w:r>
      <w:r>
        <w:rPr>
          <w:rFonts w:hint="eastAsia" w:asciiTheme="minorEastAsia" w:hAnsiTheme="minorEastAsia" w:eastAsiaTheme="minorEastAsia" w:cstheme="minorEastAsia"/>
          <w:sz w:val="24"/>
          <w:szCs w:val="32"/>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478C0B40">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工期违约：我单位未按合同约定时间完成供货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sz w:val="24"/>
          <w:szCs w:val="32"/>
        </w:rPr>
        <w:t>并要求赔偿其违约给</w:t>
      </w:r>
      <w:r>
        <w:rPr>
          <w:rFonts w:hint="eastAsia" w:asciiTheme="minorEastAsia" w:hAnsiTheme="minorEastAsia" w:eastAsiaTheme="minorEastAsia" w:cstheme="minorEastAsia"/>
          <w:sz w:val="24"/>
          <w:szCs w:val="32"/>
          <w:lang w:eastAsia="zh-CN"/>
        </w:rPr>
        <w:t>采购人</w:t>
      </w:r>
      <w:r>
        <w:rPr>
          <w:rFonts w:hint="eastAsia" w:asciiTheme="minorEastAsia" w:hAnsiTheme="minorEastAsia" w:eastAsiaTheme="minorEastAsia" w:cstheme="minorEastAsia"/>
          <w:sz w:val="24"/>
          <w:szCs w:val="32"/>
        </w:rPr>
        <w:t>造成的全部经济损失。</w:t>
      </w:r>
    </w:p>
    <w:p w14:paraId="2164C057">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0C3E7F3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5E267510">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10</w:t>
      </w:r>
      <w:r>
        <w:rPr>
          <w:rFonts w:hint="eastAsia" w:asciiTheme="minorEastAsia" w:hAnsiTheme="minorEastAsia" w:eastAsiaTheme="minorEastAsia" w:cstheme="minorEastAsia"/>
          <w:sz w:val="24"/>
          <w:szCs w:val="32"/>
          <w:lang w:eastAsia="zh-CN"/>
        </w:rPr>
        <w:t>.我单位</w:t>
      </w:r>
      <w:r>
        <w:rPr>
          <w:rFonts w:hint="eastAsia" w:asciiTheme="minorEastAsia" w:hAnsiTheme="minorEastAsia" w:eastAsiaTheme="minorEastAsia" w:cstheme="minorEastAsia"/>
          <w:sz w:val="24"/>
          <w:szCs w:val="32"/>
        </w:rPr>
        <w:t>承诺：</w:t>
      </w:r>
      <w:r>
        <w:rPr>
          <w:rFonts w:hint="eastAsia" w:asciiTheme="minorEastAsia" w:hAnsiTheme="minorEastAsia" w:cstheme="minorEastAsia"/>
          <w:sz w:val="24"/>
          <w:szCs w:val="32"/>
          <w:lang w:val="en-US" w:eastAsia="zh-CN"/>
        </w:rPr>
        <w:t>①</w:t>
      </w:r>
      <w:r>
        <w:rPr>
          <w:rFonts w:hint="eastAsia" w:asciiTheme="minorEastAsia" w:hAnsiTheme="minorEastAsia" w:eastAsiaTheme="minorEastAsia" w:cstheme="minorEastAsia"/>
          <w:sz w:val="24"/>
          <w:szCs w:val="32"/>
        </w:rPr>
        <w:t>20</w:t>
      </w:r>
      <w:r>
        <w:rPr>
          <w:rFonts w:hint="eastAsia" w:asciiTheme="minorEastAsia" w:hAnsiTheme="minorEastAsia" w:eastAsiaTheme="minorEastAsia" w:cstheme="minorEastAsia"/>
          <w:sz w:val="24"/>
          <w:szCs w:val="32"/>
          <w:lang w:val="en-US" w:eastAsia="zh-CN"/>
        </w:rPr>
        <w:t>22</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1月1日</w:t>
      </w:r>
      <w:r>
        <w:rPr>
          <w:rFonts w:hint="eastAsia" w:asciiTheme="minorEastAsia" w:hAnsiTheme="minorEastAsia" w:eastAsiaTheme="minorEastAsia" w:cstheme="minorEastAsia"/>
          <w:sz w:val="24"/>
          <w:szCs w:val="32"/>
        </w:rPr>
        <w:t>至今，未因所供产品（或服务）的质量原因引起合同纠纷发生仲裁或诉讼事项</w:t>
      </w:r>
      <w:r>
        <w:rPr>
          <w:rFonts w:hint="eastAsia" w:asciiTheme="minorEastAsia" w:hAnsiTheme="minorEastAsia" w:cstheme="minorEastAsia"/>
          <w:sz w:val="24"/>
          <w:szCs w:val="32"/>
          <w:lang w:eastAsia="zh-CN"/>
        </w:rPr>
        <w:t>；</w:t>
      </w:r>
      <w:r>
        <w:rPr>
          <w:rFonts w:hint="eastAsia" w:asciiTheme="minorEastAsia" w:hAnsiTheme="minorEastAsia" w:cstheme="minorEastAsia"/>
          <w:sz w:val="24"/>
          <w:szCs w:val="32"/>
          <w:lang w:val="en-US" w:eastAsia="zh-CN"/>
        </w:rPr>
        <w:t>②所供产品均为迅达原厂电扶梯附加制动器。</w:t>
      </w:r>
    </w:p>
    <w:p w14:paraId="281AD3F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0756CA72">
      <w:pPr>
        <w:spacing w:line="360" w:lineRule="auto"/>
        <w:rPr>
          <w:rFonts w:hint="eastAsia" w:asciiTheme="minorEastAsia" w:hAnsiTheme="minorEastAsia" w:eastAsiaTheme="minorEastAsia" w:cstheme="minorEastAsia"/>
          <w:sz w:val="24"/>
          <w:szCs w:val="32"/>
        </w:rPr>
      </w:pPr>
    </w:p>
    <w:p w14:paraId="219DAFE8">
      <w:pPr>
        <w:spacing w:line="360" w:lineRule="auto"/>
        <w:rPr>
          <w:rFonts w:hint="eastAsia" w:asciiTheme="minorEastAsia" w:hAnsiTheme="minorEastAsia" w:eastAsiaTheme="minorEastAsia" w:cstheme="minorEastAsia"/>
          <w:sz w:val="24"/>
          <w:szCs w:val="32"/>
        </w:rPr>
      </w:pPr>
    </w:p>
    <w:p w14:paraId="7628369E">
      <w:pPr>
        <w:spacing w:line="360" w:lineRule="auto"/>
        <w:rPr>
          <w:rFonts w:hint="eastAsia" w:asciiTheme="minorEastAsia" w:hAnsiTheme="minorEastAsia" w:eastAsiaTheme="minorEastAsia" w:cstheme="minorEastAsia"/>
          <w:sz w:val="24"/>
          <w:szCs w:val="32"/>
        </w:rPr>
      </w:pPr>
    </w:p>
    <w:p w14:paraId="08D1C712">
      <w:pPr>
        <w:spacing w:line="360" w:lineRule="auto"/>
        <w:rPr>
          <w:rFonts w:hint="eastAsia" w:asciiTheme="minorEastAsia" w:hAnsiTheme="minorEastAsia" w:eastAsiaTheme="minorEastAsia" w:cstheme="minorEastAsia"/>
          <w:sz w:val="24"/>
          <w:szCs w:val="32"/>
        </w:rPr>
      </w:pPr>
    </w:p>
    <w:p w14:paraId="001709CE">
      <w:pPr>
        <w:spacing w:line="360" w:lineRule="auto"/>
        <w:rPr>
          <w:rFonts w:hint="eastAsia" w:asciiTheme="minorEastAsia" w:hAnsiTheme="minorEastAsia" w:eastAsiaTheme="minorEastAsia" w:cstheme="minorEastAsia"/>
          <w:sz w:val="24"/>
          <w:szCs w:val="32"/>
        </w:rPr>
      </w:pPr>
    </w:p>
    <w:p w14:paraId="48C1A368">
      <w:pPr>
        <w:spacing w:line="360" w:lineRule="auto"/>
        <w:rPr>
          <w:rFonts w:hint="eastAsia" w:asciiTheme="minorEastAsia" w:hAnsiTheme="minorEastAsia" w:eastAsiaTheme="minorEastAsia" w:cstheme="minorEastAsia"/>
          <w:sz w:val="24"/>
          <w:szCs w:val="32"/>
        </w:rPr>
      </w:pPr>
    </w:p>
    <w:p w14:paraId="7F90A7A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3B585B0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5CFD9688">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A321DD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3211AB7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5A48B2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B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2025-06-12T02:58:50Z</dcterms:created>
  <dc:creator>Administrator</dc:creator>
  <cp:lastModifiedBy>liyuhong</cp:lastModifiedBy>
  <dcterms:modified xsi:type="dcterms:W3CDTF">2025-06-12T02:58:57Z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eyJoZGlkIjoiYzczYTY0OGFkYzRiN2JkNTY1Y2RmMWRhYzUyYmU0OGUifQ==</vt:lpwstr>
  </property>
  <property fmtid="{D5CDD505-2E9C-101B-9397-08002B2CF9AE}" pid="4" name="ICV">
    <vt:lpwstr>E9FBD2B64AF546A1BDC7EB1305503509_12</vt:lpwstr>
  </property>
</Properties>
</file>