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9BE6A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  <w:t>附件1</w:t>
      </w:r>
    </w:p>
    <w:p w14:paraId="03B9BE29">
      <w:pPr>
        <w:spacing w:line="360" w:lineRule="exact"/>
        <w:jc w:val="center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eastAsia="zh-CN"/>
        </w:rPr>
        <w:t>技术标准和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val="en-US" w:eastAsia="zh-CN"/>
        </w:rPr>
        <w:t>相关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eastAsia="zh-CN"/>
        </w:rPr>
        <w:t>要求</w:t>
      </w:r>
    </w:p>
    <w:p w14:paraId="0E16FE8D">
      <w:pPr>
        <w:spacing w:line="360" w:lineRule="exact"/>
        <w:jc w:val="center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eastAsia="zh-CN"/>
        </w:rPr>
      </w:pPr>
    </w:p>
    <w:tbl>
      <w:tblPr>
        <w:tblStyle w:val="5"/>
        <w:tblW w:w="83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9"/>
        <w:gridCol w:w="7294"/>
      </w:tblGrid>
      <w:tr w14:paraId="2BCF7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1039" w:type="dxa"/>
            <w:vAlign w:val="center"/>
          </w:tcPr>
          <w:p w14:paraId="2B5C806C">
            <w:pPr>
              <w:pStyle w:val="4"/>
              <w:spacing w:before="137" w:line="22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8"/>
                <w:lang w:val="en-US" w:eastAsia="zh-CN" w:bidi="ar-SA"/>
              </w:rPr>
              <w:t>项目名称</w:t>
            </w:r>
          </w:p>
        </w:tc>
        <w:tc>
          <w:tcPr>
            <w:tcW w:w="7294" w:type="dxa"/>
            <w:vAlign w:val="center"/>
          </w:tcPr>
          <w:p w14:paraId="19461631">
            <w:pPr>
              <w:pStyle w:val="4"/>
              <w:spacing w:before="138" w:line="219" w:lineRule="auto"/>
              <w:ind w:left="114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绵阳机场T1柴油发电机组控制系统采购及安装项目</w:t>
            </w:r>
          </w:p>
        </w:tc>
      </w:tr>
      <w:tr w14:paraId="7A3B3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4" w:hRule="atLeast"/>
        </w:trPr>
        <w:tc>
          <w:tcPr>
            <w:tcW w:w="1039" w:type="dxa"/>
            <w:vAlign w:val="center"/>
          </w:tcPr>
          <w:p w14:paraId="7C4D3B9B">
            <w:pPr>
              <w:pStyle w:val="4"/>
              <w:spacing w:before="78" w:line="220" w:lineRule="auto"/>
              <w:jc w:val="both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8"/>
                <w:lang w:val="en-US" w:eastAsia="zh-CN" w:bidi="ar-SA"/>
              </w:rPr>
              <w:t>总体要求</w:t>
            </w:r>
          </w:p>
        </w:tc>
        <w:tc>
          <w:tcPr>
            <w:tcW w:w="7294" w:type="dxa"/>
            <w:shd w:val="clear" w:color="auto" w:fill="auto"/>
            <w:vAlign w:val="center"/>
          </w:tcPr>
          <w:p w14:paraId="337050FF"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2"/>
                <w:sz w:val="24"/>
                <w:szCs w:val="28"/>
                <w:lang w:val="en-US" w:eastAsia="zh-CN" w:bidi="ar-SA"/>
              </w:rPr>
              <w:t>1、标准：符合国家及行业标准（如GB/T 2820、GB/T 12786、ISO 8528），并通过相关认证（如CE、UL）。</w:t>
            </w:r>
          </w:p>
          <w:p w14:paraId="45498E31"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2"/>
                <w:sz w:val="24"/>
                <w:szCs w:val="28"/>
                <w:lang w:val="en-US" w:eastAsia="zh-CN" w:bidi="ar-SA"/>
              </w:rPr>
              <w:t>2、兼容性：新控制器需与原发电机组（发动机、发电机、传感器等）硬件及通信协议兼容。</w:t>
            </w:r>
          </w:p>
          <w:p w14:paraId="459E75D5"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2"/>
                <w:sz w:val="24"/>
                <w:szCs w:val="28"/>
                <w:lang w:val="en-US" w:eastAsia="zh-CN" w:bidi="ar-SA"/>
              </w:rPr>
              <w:t>3、安全性：具备过压、过流、短路、逆功率、超速、欠频、等保护功能，符合IP防护等级（如IP65以上）。</w:t>
            </w:r>
          </w:p>
          <w:p w14:paraId="0F0FE1BB"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2"/>
                <w:sz w:val="24"/>
                <w:szCs w:val="28"/>
                <w:lang w:val="en-US" w:eastAsia="zh-CN" w:bidi="ar-SA"/>
              </w:rPr>
              <w:t>4、快速启动：支持应急柴油发电机组15秒内投入应急回路供电的功能。</w:t>
            </w:r>
          </w:p>
        </w:tc>
      </w:tr>
      <w:tr w14:paraId="7C430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5" w:hRule="atLeast"/>
        </w:trPr>
        <w:tc>
          <w:tcPr>
            <w:tcW w:w="1039" w:type="dxa"/>
            <w:vAlign w:val="center"/>
          </w:tcPr>
          <w:p w14:paraId="2B0AEE37">
            <w:pPr>
              <w:pStyle w:val="4"/>
              <w:spacing w:before="78" w:line="22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8"/>
                <w:lang w:val="en-US" w:eastAsia="zh-CN" w:bidi="ar-SA"/>
              </w:rPr>
              <w:t>技术标准和要求</w:t>
            </w:r>
          </w:p>
        </w:tc>
        <w:tc>
          <w:tcPr>
            <w:tcW w:w="7294" w:type="dxa"/>
            <w:shd w:val="clear" w:color="auto" w:fill="auto"/>
            <w:vAlign w:val="center"/>
          </w:tcPr>
          <w:p w14:paraId="1D916201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24"/>
                <w:szCs w:val="24"/>
              </w:rPr>
              <w:t>、软、硬件标准</w:t>
            </w:r>
          </w:p>
          <w:p w14:paraId="5466AA3A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24"/>
                <w:szCs w:val="24"/>
              </w:rPr>
              <w:t>（一）硬件要求</w:t>
            </w:r>
          </w:p>
          <w:p w14:paraId="21CC657F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  <w:t>1、控制器</w:t>
            </w:r>
          </w:p>
          <w:p w14:paraId="72E92C71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  <w:t>1）支持柴油机类型（如机械调速/电子调速、单机/并联机组）。</w:t>
            </w:r>
          </w:p>
          <w:p w14:paraId="4CAA5E52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  <w:t>2）支持电压等级（如400V、6.6kV等）和频率（50Hz/60Hz）。</w:t>
            </w:r>
          </w:p>
          <w:p w14:paraId="4DECD743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  <w:t>3）供电电源范围宽(8-35)VDC，能适应不同的起动电池电压环境。</w:t>
            </w:r>
          </w:p>
          <w:p w14:paraId="478BC283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  <w:t>4）液晶显示LCD为132x64及以上，带背光，两种语言（中文、）显示，轻触按钮操作；</w:t>
            </w:r>
          </w:p>
          <w:p w14:paraId="493C0928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  <w:t>5）采用硅胶面板及按键，适应环境高低温能力强。</w:t>
            </w:r>
          </w:p>
          <w:p w14:paraId="29535A7D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  <w:t>2、布线规范</w:t>
            </w:r>
          </w:p>
          <w:p w14:paraId="39AD1648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  <w:t>1）采用屏蔽电缆抗干扰，线缆耐温等级≥105℃。</w:t>
            </w:r>
          </w:p>
          <w:p w14:paraId="77C3AD07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  <w:t>2）强电与弱电线路分离，接地电阻≤4Ω。</w:t>
            </w:r>
          </w:p>
          <w:p w14:paraId="2D068E27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  <w:t>3、控制器采用金属卡件固定。模块化结构设计，阻燃ABS外壳，可插拔式接线端子，嵌入式安装方式，结构紧凑，安装方便。</w:t>
            </w:r>
          </w:p>
          <w:p w14:paraId="4E041DD2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24"/>
                <w:szCs w:val="24"/>
              </w:rPr>
              <w:t>（二） 软件功能标准</w:t>
            </w:r>
          </w:p>
          <w:p w14:paraId="0823CE8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  <w:t>1、核心控制功能</w:t>
            </w:r>
          </w:p>
          <w:p w14:paraId="09BA529C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  <w:t>1）自动启停（支持远程/就地控制）、负载分配（并联机组）、同步并网。</w:t>
            </w:r>
          </w:p>
          <w:p w14:paraId="1629C708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  <w:t>2）实时监测参数（电压、电流、频率、功率、油压、水温、转速、蓄电池充电电压等）。</w:t>
            </w:r>
          </w:p>
          <w:p w14:paraId="3F9589B6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  <w:t>2、保护功能</w:t>
            </w:r>
          </w:p>
          <w:p w14:paraId="1CA2EAEC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  <w:t>1）故障报警及记录（历史数据存储≥1000条）。</w:t>
            </w:r>
          </w:p>
          <w:p w14:paraId="798E9E21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  <w:t>2）紧急停机保护（超速≥110%额定转速时触发）。</w:t>
            </w:r>
          </w:p>
          <w:p w14:paraId="5BE740ED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  <w:t>3、通信与接口：</w:t>
            </w:r>
          </w:p>
          <w:p w14:paraId="4BF6B221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  <w:t>1）支持Modbus RTU/TCP、CAN总线、Profibus等协议。</w:t>
            </w:r>
          </w:p>
          <w:p w14:paraId="18F93DE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  <w:t>2）预留RS485/以太网接口，支持远程监控（SCADA系统集成）。</w:t>
            </w:r>
          </w:p>
          <w:p w14:paraId="3DD4CEA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24"/>
                <w:szCs w:val="24"/>
              </w:rPr>
              <w:t>、性能指标</w:t>
            </w:r>
          </w:p>
          <w:p w14:paraId="6576D39C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  <w:t>1、稳态电压调整率：≤±1%（突加负载时瞬态调整率≤±5%）。</w:t>
            </w:r>
          </w:p>
          <w:p w14:paraId="4C26D273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  <w:t>2、频率稳定性：≤±0.5%（额定负载下）。</w:t>
            </w:r>
          </w:p>
          <w:p w14:paraId="564A0C9E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  <w:t>3、响应时间：从故障触发到保护动作≤0.5秒。</w:t>
            </w:r>
          </w:p>
          <w:p w14:paraId="44F22BC0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24"/>
                <w:szCs w:val="24"/>
              </w:rPr>
              <w:t>、环境适应性要求</w:t>
            </w:r>
          </w:p>
          <w:p w14:paraId="3E3DA0C8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  <w:t>1、工作温度：-30℃～+70℃（带加热/散热装置）。</w:t>
            </w:r>
          </w:p>
          <w:p w14:paraId="69E6C8AC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  <w:t>2、湿度：≤95%（无凝露）。</w:t>
            </w:r>
          </w:p>
          <w:p w14:paraId="407B6DA2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24"/>
                <w:szCs w:val="24"/>
              </w:rPr>
              <w:t>四、现场验收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sz w:val="24"/>
                <w:szCs w:val="24"/>
                <w:lang w:eastAsia="zh-CN"/>
              </w:rPr>
              <w:t>要求</w:t>
            </w:r>
          </w:p>
          <w:p w14:paraId="3082856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  <w:t>1、实际带载测试（验证功率输出、谐波畸变率THD≤5%）。</w:t>
            </w:r>
          </w:p>
          <w:p w14:paraId="48722D18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  <w:t>2、保护功能逐项验证（如模拟低油压停机）。</w:t>
            </w:r>
          </w:p>
          <w:p w14:paraId="0206D21A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24"/>
                <w:szCs w:val="24"/>
              </w:rPr>
              <w:t>五、档案图纸与培训</w:t>
            </w:r>
          </w:p>
          <w:p w14:paraId="5A8C6ECD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  <w:t>1、提供改造方案、电气图纸、操作手册及软件备份。</w:t>
            </w:r>
          </w:p>
          <w:p w14:paraId="7F9E8C56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  <w:t>2、培训内容涵盖控制器操作、故障诊断及日常维护。</w:t>
            </w:r>
          </w:p>
          <w:p w14:paraId="108010EE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24"/>
                <w:szCs w:val="24"/>
              </w:rPr>
              <w:t>六、维护与升级</w:t>
            </w:r>
          </w:p>
          <w:p w14:paraId="482970AA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  <w:t>支持固件远程升级，维护周期≥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</w:rPr>
              <w:t>5年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  <w:t>备件供应。</w:t>
            </w:r>
          </w:p>
          <w:p w14:paraId="11562E1D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  <w:t>七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24"/>
                <w:szCs w:val="24"/>
              </w:rPr>
              <w:t>、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  <w:t>质保期</w:t>
            </w:r>
          </w:p>
          <w:p w14:paraId="2D3C6261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z w:val="24"/>
                <w:szCs w:val="24"/>
                <w:lang w:val="en-US" w:eastAsia="zh-CN"/>
              </w:rPr>
              <w:t>提供不少于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2年的质保期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</w:rPr>
              <w:t>。</w:t>
            </w:r>
          </w:p>
        </w:tc>
      </w:tr>
      <w:tr w14:paraId="3A85E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14:paraId="030374A6">
            <w:pPr>
              <w:pStyle w:val="4"/>
              <w:spacing w:before="136" w:line="22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8"/>
                <w:lang w:val="en-US" w:eastAsia="zh-CN" w:bidi="ar-SA"/>
              </w:rPr>
              <w:t>其他要求</w:t>
            </w:r>
          </w:p>
        </w:tc>
        <w:tc>
          <w:tcPr>
            <w:tcW w:w="7294" w:type="dxa"/>
            <w:tcBorders>
              <w:bottom w:val="single" w:color="auto" w:sz="4" w:space="0"/>
            </w:tcBorders>
            <w:vAlign w:val="center"/>
          </w:tcPr>
          <w:p w14:paraId="5D7B5A89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line="240" w:lineRule="auto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8"/>
                <w:lang w:val="en-US" w:eastAsia="zh-CN" w:bidi="ar-SA"/>
              </w:rPr>
              <w:t>需提供增值税专用发票。</w:t>
            </w:r>
          </w:p>
        </w:tc>
      </w:tr>
      <w:tr w14:paraId="3D0ED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333" w:type="dxa"/>
            <w:gridSpan w:val="2"/>
            <w:tcBorders>
              <w:top w:val="single" w:color="auto" w:sz="4" w:space="0"/>
            </w:tcBorders>
            <w:vAlign w:val="center"/>
          </w:tcPr>
          <w:p w14:paraId="794D1F68">
            <w:pPr>
              <w:pStyle w:val="4"/>
              <w:spacing w:before="118" w:line="219" w:lineRule="auto"/>
              <w:ind w:left="114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8"/>
                <w:lang w:val="en-US" w:eastAsia="zh-CN" w:bidi="ar-SA"/>
              </w:rPr>
              <w:t>备注：</w:t>
            </w:r>
          </w:p>
        </w:tc>
      </w:tr>
    </w:tbl>
    <w:p w14:paraId="32A0AD5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E0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2025-06-25T07:11:39Z</dcterms:created>
  <dc:creator>Administrator</dc:creator>
  <cp:lastModifiedBy>liyuhong</cp:lastModifiedBy>
  <dcterms:modified xsi:type="dcterms:W3CDTF">2025-06-25T07:11:47Z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eyJoZGlkIjoiYzczYTY0OGFkYzRiN2JkNTY1Y2RmMWRhYzUyYmU0OGUifQ==</vt:lpwstr>
  </property>
  <property fmtid="{D5CDD505-2E9C-101B-9397-08002B2CF9AE}" pid="4" name="ICV">
    <vt:lpwstr>786C89CA2E194910AEC78B20B8B1C24F_12</vt:lpwstr>
  </property>
</Properties>
</file>